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C7E17" w:rsidRPr="002C7E17" w:rsidTr="002C7E17">
        <w:trPr>
          <w:tblCellSpacing w:w="0" w:type="dxa"/>
        </w:trPr>
        <w:tc>
          <w:tcPr>
            <w:tcW w:w="3348" w:type="dxa"/>
            <w:shd w:val="clear" w:color="auto" w:fill="FFFFFF"/>
            <w:tcMar>
              <w:top w:w="0" w:type="dxa"/>
              <w:left w:w="108" w:type="dxa"/>
              <w:bottom w:w="0" w:type="dxa"/>
              <w:right w:w="108" w:type="dxa"/>
            </w:tcMar>
            <w:hideMark/>
          </w:tcPr>
          <w:p w:rsidR="002C7E17" w:rsidRPr="002C7E17" w:rsidRDefault="002C7E17" w:rsidP="002C7E17">
            <w:pPr>
              <w:spacing w:before="120" w:after="120" w:line="234" w:lineRule="atLeast"/>
              <w:jc w:val="center"/>
              <w:rPr>
                <w:rFonts w:ascii="Arial" w:eastAsia="Times New Roman" w:hAnsi="Arial" w:cs="Arial"/>
                <w:color w:val="000000"/>
                <w:sz w:val="18"/>
                <w:szCs w:val="18"/>
              </w:rPr>
            </w:pPr>
            <w:r w:rsidRPr="002C7E17">
              <w:rPr>
                <w:rFonts w:ascii="Arial" w:eastAsia="Times New Roman" w:hAnsi="Arial" w:cs="Arial"/>
                <w:color w:val="000000"/>
                <w:sz w:val="20"/>
                <w:szCs w:val="20"/>
                <w:lang w:val="vi-VN"/>
              </w:rPr>
              <w:t>TỔNG CỤC THUẾ</w:t>
            </w:r>
            <w:r w:rsidRPr="002C7E17">
              <w:rPr>
                <w:rFonts w:ascii="Arial" w:eastAsia="Times New Roman" w:hAnsi="Arial" w:cs="Arial"/>
                <w:color w:val="000000"/>
                <w:sz w:val="20"/>
                <w:szCs w:val="20"/>
              </w:rPr>
              <w:br/>
            </w:r>
            <w:r w:rsidRPr="002C7E17">
              <w:rPr>
                <w:rFonts w:ascii="Arial" w:eastAsia="Times New Roman" w:hAnsi="Arial" w:cs="Arial"/>
                <w:b/>
                <w:bCs/>
                <w:color w:val="000000"/>
                <w:sz w:val="20"/>
                <w:szCs w:val="20"/>
                <w:lang w:val="vi-VN"/>
              </w:rPr>
              <w:t>CỤC THUẾ TP. HỒ CHÍ MINH</w:t>
            </w:r>
            <w:r w:rsidRPr="002C7E17">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2C7E17" w:rsidRPr="002C7E17" w:rsidRDefault="002C7E17" w:rsidP="002C7E17">
            <w:pPr>
              <w:spacing w:before="120" w:after="120" w:line="234" w:lineRule="atLeast"/>
              <w:jc w:val="center"/>
              <w:rPr>
                <w:rFonts w:ascii="Arial" w:eastAsia="Times New Roman" w:hAnsi="Arial" w:cs="Arial"/>
                <w:color w:val="000000"/>
                <w:sz w:val="18"/>
                <w:szCs w:val="18"/>
              </w:rPr>
            </w:pPr>
            <w:r w:rsidRPr="002C7E17">
              <w:rPr>
                <w:rFonts w:ascii="Arial" w:eastAsia="Times New Roman" w:hAnsi="Arial" w:cs="Arial"/>
                <w:b/>
                <w:bCs/>
                <w:color w:val="000000"/>
                <w:sz w:val="20"/>
                <w:szCs w:val="20"/>
                <w:lang w:val="vi-VN"/>
              </w:rPr>
              <w:t>CỘNG HÒA XÃ HỘI CHỦ NGHĨA VIỆT NAM</w:t>
            </w:r>
            <w:r w:rsidRPr="002C7E17">
              <w:rPr>
                <w:rFonts w:ascii="Arial" w:eastAsia="Times New Roman" w:hAnsi="Arial" w:cs="Arial"/>
                <w:b/>
                <w:bCs/>
                <w:color w:val="000000"/>
                <w:sz w:val="20"/>
                <w:szCs w:val="20"/>
                <w:lang w:val="vi-VN"/>
              </w:rPr>
              <w:br/>
              <w:t>Độc lập - Tự do - Hạnh phúc</w:t>
            </w:r>
            <w:r w:rsidRPr="002C7E17">
              <w:rPr>
                <w:rFonts w:ascii="Arial" w:eastAsia="Times New Roman" w:hAnsi="Arial" w:cs="Arial"/>
                <w:b/>
                <w:bCs/>
                <w:color w:val="000000"/>
                <w:sz w:val="20"/>
                <w:szCs w:val="20"/>
                <w:lang w:val="vi-VN"/>
              </w:rPr>
              <w:br/>
              <w:t>---------------</w:t>
            </w:r>
          </w:p>
        </w:tc>
      </w:tr>
      <w:tr w:rsidR="002C7E17" w:rsidRPr="002C7E17" w:rsidTr="002C7E17">
        <w:trPr>
          <w:tblCellSpacing w:w="0" w:type="dxa"/>
        </w:trPr>
        <w:tc>
          <w:tcPr>
            <w:tcW w:w="3348" w:type="dxa"/>
            <w:shd w:val="clear" w:color="auto" w:fill="FFFFFF"/>
            <w:tcMar>
              <w:top w:w="0" w:type="dxa"/>
              <w:left w:w="108" w:type="dxa"/>
              <w:bottom w:w="0" w:type="dxa"/>
              <w:right w:w="108" w:type="dxa"/>
            </w:tcMar>
            <w:hideMark/>
          </w:tcPr>
          <w:p w:rsidR="002C7E17" w:rsidRPr="002C7E17" w:rsidRDefault="002C7E17" w:rsidP="002C7E17">
            <w:pPr>
              <w:spacing w:before="120" w:after="120" w:line="234" w:lineRule="atLeast"/>
              <w:rPr>
                <w:rFonts w:ascii="Arial" w:eastAsia="Times New Roman" w:hAnsi="Arial" w:cs="Arial"/>
                <w:color w:val="000000"/>
                <w:sz w:val="18"/>
                <w:szCs w:val="18"/>
              </w:rPr>
            </w:pPr>
            <w:r w:rsidRPr="002C7E17">
              <w:rPr>
                <w:rFonts w:ascii="Arial" w:eastAsia="Times New Roman" w:hAnsi="Arial" w:cs="Arial"/>
                <w:color w:val="000000"/>
                <w:sz w:val="20"/>
                <w:szCs w:val="20"/>
                <w:lang w:val="vi-VN"/>
              </w:rPr>
              <w:t>Số: </w:t>
            </w:r>
            <w:r w:rsidRPr="002C7E17">
              <w:rPr>
                <w:rFonts w:ascii="Arial" w:eastAsia="Times New Roman" w:hAnsi="Arial" w:cs="Arial"/>
                <w:color w:val="000000"/>
                <w:sz w:val="20"/>
                <w:szCs w:val="20"/>
              </w:rPr>
              <w:t>5768</w:t>
            </w:r>
            <w:r w:rsidRPr="002C7E17">
              <w:rPr>
                <w:rFonts w:ascii="Arial" w:eastAsia="Times New Roman" w:hAnsi="Arial" w:cs="Arial"/>
                <w:color w:val="000000"/>
                <w:sz w:val="20"/>
                <w:szCs w:val="20"/>
                <w:lang w:val="vi-VN"/>
              </w:rPr>
              <w:t>/CT-TTHT</w:t>
            </w:r>
            <w:r w:rsidRPr="002C7E17">
              <w:rPr>
                <w:rFonts w:ascii="Arial" w:eastAsia="Times New Roman" w:hAnsi="Arial" w:cs="Arial"/>
                <w:color w:val="000000"/>
                <w:sz w:val="20"/>
                <w:szCs w:val="20"/>
              </w:rPr>
              <w:br/>
            </w:r>
            <w:r w:rsidRPr="002C7E17">
              <w:rPr>
                <w:rFonts w:ascii="Arial" w:eastAsia="Times New Roman" w:hAnsi="Arial" w:cs="Arial"/>
                <w:i/>
                <w:iCs/>
                <w:color w:val="000000"/>
                <w:sz w:val="16"/>
                <w:szCs w:val="16"/>
                <w:lang w:val="vi-VN"/>
              </w:rPr>
              <w:t>V/v: chính sách thu</w:t>
            </w:r>
            <w:r w:rsidRPr="002C7E17">
              <w:rPr>
                <w:rFonts w:ascii="Arial" w:eastAsia="Times New Roman" w:hAnsi="Arial" w:cs="Arial"/>
                <w:i/>
                <w:iCs/>
                <w:color w:val="000000"/>
                <w:sz w:val="16"/>
                <w:szCs w:val="16"/>
              </w:rPr>
              <w:t>ế</w:t>
            </w:r>
          </w:p>
        </w:tc>
        <w:tc>
          <w:tcPr>
            <w:tcW w:w="5508" w:type="dxa"/>
            <w:shd w:val="clear" w:color="auto" w:fill="FFFFFF"/>
            <w:tcMar>
              <w:top w:w="0" w:type="dxa"/>
              <w:left w:w="108" w:type="dxa"/>
              <w:bottom w:w="0" w:type="dxa"/>
              <w:right w:w="108" w:type="dxa"/>
            </w:tcMar>
            <w:hideMark/>
          </w:tcPr>
          <w:p w:rsidR="002C7E17" w:rsidRPr="002C7E17" w:rsidRDefault="002C7E17" w:rsidP="002C7E17">
            <w:pPr>
              <w:spacing w:before="120" w:after="120" w:line="234" w:lineRule="atLeast"/>
              <w:jc w:val="right"/>
              <w:rPr>
                <w:rFonts w:ascii="Arial" w:eastAsia="Times New Roman" w:hAnsi="Arial" w:cs="Arial"/>
                <w:color w:val="000000"/>
                <w:sz w:val="18"/>
                <w:szCs w:val="18"/>
              </w:rPr>
            </w:pPr>
            <w:r w:rsidRPr="002C7E17">
              <w:rPr>
                <w:rFonts w:ascii="Arial" w:eastAsia="Times New Roman" w:hAnsi="Arial" w:cs="Arial"/>
                <w:i/>
                <w:iCs/>
                <w:color w:val="000000"/>
                <w:sz w:val="20"/>
                <w:szCs w:val="20"/>
                <w:lang w:val="vi-VN"/>
              </w:rPr>
              <w:t>Thành Phố Hồ Chí Minh, ngà</w:t>
            </w:r>
            <w:r w:rsidRPr="002C7E17">
              <w:rPr>
                <w:rFonts w:ascii="Arial" w:eastAsia="Times New Roman" w:hAnsi="Arial" w:cs="Arial"/>
                <w:i/>
                <w:iCs/>
                <w:color w:val="000000"/>
                <w:sz w:val="20"/>
                <w:szCs w:val="20"/>
              </w:rPr>
              <w:t>y 10</w:t>
            </w:r>
            <w:r w:rsidRPr="002C7E17">
              <w:rPr>
                <w:rFonts w:ascii="Arial" w:eastAsia="Times New Roman" w:hAnsi="Arial" w:cs="Arial"/>
                <w:i/>
                <w:iCs/>
                <w:color w:val="000000"/>
                <w:sz w:val="20"/>
                <w:szCs w:val="20"/>
                <w:lang w:val="vi-VN"/>
              </w:rPr>
              <w:t> th</w:t>
            </w:r>
            <w:r w:rsidRPr="002C7E17">
              <w:rPr>
                <w:rFonts w:ascii="Arial" w:eastAsia="Times New Roman" w:hAnsi="Arial" w:cs="Arial"/>
                <w:i/>
                <w:iCs/>
                <w:color w:val="000000"/>
                <w:sz w:val="20"/>
                <w:szCs w:val="20"/>
              </w:rPr>
              <w:t>á</w:t>
            </w:r>
            <w:r w:rsidRPr="002C7E17">
              <w:rPr>
                <w:rFonts w:ascii="Arial" w:eastAsia="Times New Roman" w:hAnsi="Arial" w:cs="Arial"/>
                <w:i/>
                <w:iCs/>
                <w:color w:val="000000"/>
                <w:sz w:val="20"/>
                <w:szCs w:val="20"/>
                <w:lang w:val="vi-VN"/>
              </w:rPr>
              <w:t>ng </w:t>
            </w:r>
            <w:r w:rsidRPr="002C7E17">
              <w:rPr>
                <w:rFonts w:ascii="Arial" w:eastAsia="Times New Roman" w:hAnsi="Arial" w:cs="Arial"/>
                <w:i/>
                <w:iCs/>
                <w:color w:val="000000"/>
                <w:sz w:val="20"/>
                <w:szCs w:val="20"/>
              </w:rPr>
              <w:t>6</w:t>
            </w:r>
            <w:r w:rsidRPr="002C7E17">
              <w:rPr>
                <w:rFonts w:ascii="Arial" w:eastAsia="Times New Roman" w:hAnsi="Arial" w:cs="Arial"/>
                <w:i/>
                <w:iCs/>
                <w:color w:val="000000"/>
                <w:sz w:val="20"/>
                <w:szCs w:val="20"/>
                <w:lang w:val="vi-VN"/>
              </w:rPr>
              <w:t> năm 2019</w:t>
            </w:r>
          </w:p>
        </w:tc>
      </w:tr>
    </w:tbl>
    <w:p w:rsidR="002C7E17" w:rsidRPr="002C7E17" w:rsidRDefault="002C7E17" w:rsidP="002C7E17">
      <w:pPr>
        <w:shd w:val="clear" w:color="auto" w:fill="FFFFFF"/>
        <w:spacing w:before="120" w:after="120" w:line="234" w:lineRule="atLeast"/>
        <w:rPr>
          <w:rFonts w:ascii="Arial" w:eastAsia="Times New Roman" w:hAnsi="Arial" w:cs="Arial"/>
          <w:color w:val="000000"/>
          <w:sz w:val="18"/>
          <w:szCs w:val="18"/>
        </w:rPr>
      </w:pPr>
      <w:r w:rsidRPr="002C7E17">
        <w:rPr>
          <w:rFonts w:ascii="Arial" w:eastAsia="Times New Roman" w:hAnsi="Arial" w:cs="Arial"/>
          <w:color w:val="000000"/>
          <w:sz w:val="20"/>
          <w:szCs w:val="20"/>
        </w:rPr>
        <w:t> </w:t>
      </w:r>
    </w:p>
    <w:p w:rsidR="002C7E17" w:rsidRPr="002C7E17" w:rsidRDefault="002C7E17" w:rsidP="002C7E17">
      <w:pPr>
        <w:shd w:val="clear" w:color="auto" w:fill="FFFFFF"/>
        <w:spacing w:before="120" w:after="120" w:line="234" w:lineRule="atLeast"/>
        <w:jc w:val="center"/>
        <w:rPr>
          <w:rFonts w:ascii="Arial" w:eastAsia="Times New Roman" w:hAnsi="Arial" w:cs="Arial"/>
          <w:color w:val="000000"/>
          <w:sz w:val="18"/>
          <w:szCs w:val="18"/>
        </w:rPr>
      </w:pPr>
      <w:r w:rsidRPr="002C7E17">
        <w:rPr>
          <w:rFonts w:ascii="Arial" w:eastAsia="Times New Roman" w:hAnsi="Arial" w:cs="Arial"/>
          <w:b/>
          <w:bCs/>
          <w:color w:val="000000"/>
          <w:sz w:val="20"/>
          <w:szCs w:val="20"/>
          <w:lang w:val="vi-VN"/>
        </w:rPr>
        <w:t>Kính gửi:</w:t>
      </w:r>
      <w:r w:rsidRPr="002C7E17">
        <w:rPr>
          <w:rFonts w:ascii="Arial" w:eastAsia="Times New Roman" w:hAnsi="Arial" w:cs="Arial"/>
          <w:color w:val="000000"/>
          <w:sz w:val="20"/>
          <w:szCs w:val="20"/>
          <w:lang w:val="vi-VN"/>
        </w:rPr>
        <w:t> Chi cục Thuế Quận 4</w:t>
      </w:r>
    </w:p>
    <w:p w:rsidR="002C7E17" w:rsidRPr="002C7E17" w:rsidRDefault="002C7E17" w:rsidP="002C7E17">
      <w:pPr>
        <w:shd w:val="clear" w:color="auto" w:fill="FFFFFF"/>
        <w:spacing w:before="120" w:after="120" w:line="234" w:lineRule="atLeast"/>
        <w:rPr>
          <w:rFonts w:ascii="Arial" w:eastAsia="Times New Roman" w:hAnsi="Arial" w:cs="Arial"/>
          <w:color w:val="000000"/>
          <w:sz w:val="18"/>
          <w:szCs w:val="18"/>
        </w:rPr>
      </w:pPr>
      <w:r w:rsidRPr="002C7E17">
        <w:rPr>
          <w:rFonts w:ascii="Arial" w:eastAsia="Times New Roman" w:hAnsi="Arial" w:cs="Arial"/>
          <w:color w:val="000000"/>
          <w:sz w:val="20"/>
          <w:szCs w:val="20"/>
          <w:lang w:val="vi-VN"/>
        </w:rPr>
        <w:t>Trả lời văn bản số 524/CCT.Q4 ngày 07/03/2019 của Chi cục Thuế Quận 4 về chính sách thuế, Cục Thuế TP có ý kiến như sau:</w:t>
      </w:r>
    </w:p>
    <w:p w:rsidR="002C7E17" w:rsidRPr="002C7E17" w:rsidRDefault="002C7E17" w:rsidP="002C7E17">
      <w:pPr>
        <w:shd w:val="clear" w:color="auto" w:fill="FFFFFF"/>
        <w:spacing w:after="0" w:line="234" w:lineRule="atLeast"/>
        <w:rPr>
          <w:rFonts w:ascii="Arial" w:eastAsia="Times New Roman" w:hAnsi="Arial" w:cs="Arial"/>
          <w:color w:val="000000"/>
          <w:sz w:val="18"/>
          <w:szCs w:val="18"/>
        </w:rPr>
      </w:pPr>
      <w:r w:rsidRPr="002C7E17">
        <w:rPr>
          <w:rFonts w:ascii="Arial" w:eastAsia="Times New Roman" w:hAnsi="Arial" w:cs="Arial"/>
          <w:color w:val="000000"/>
          <w:sz w:val="20"/>
          <w:szCs w:val="20"/>
          <w:lang w:val="vi-VN"/>
        </w:rPr>
        <w:t>Căn cứ Khoản 2 Điều 4 Thông tư số </w:t>
      </w:r>
      <w:hyperlink r:id="rId4" w:tgtFrame="_blank" w:tooltip="Thông tư 302/2016/TT-BTC" w:history="1">
        <w:r w:rsidRPr="002C7E17">
          <w:rPr>
            <w:rFonts w:ascii="Arial" w:eastAsia="Times New Roman" w:hAnsi="Arial" w:cs="Arial"/>
            <w:color w:val="0E70C3"/>
            <w:sz w:val="20"/>
            <w:szCs w:val="20"/>
            <w:lang w:val="vi-VN"/>
          </w:rPr>
          <w:t>302/2016/TT-BTC</w:t>
        </w:r>
      </w:hyperlink>
      <w:r w:rsidRPr="002C7E17">
        <w:rPr>
          <w:rFonts w:ascii="Arial" w:eastAsia="Times New Roman" w:hAnsi="Arial" w:cs="Arial"/>
          <w:color w:val="000000"/>
          <w:sz w:val="20"/>
          <w:szCs w:val="20"/>
          <w:lang w:val="vi-VN"/>
        </w:rPr>
        <w:t> ngày 15/11/2016 của Bộ Tài chính hướng dẫn về lệ phí m</w:t>
      </w:r>
      <w:r w:rsidRPr="002C7E17">
        <w:rPr>
          <w:rFonts w:ascii="Arial" w:eastAsia="Times New Roman" w:hAnsi="Arial" w:cs="Arial"/>
          <w:color w:val="000000"/>
          <w:sz w:val="20"/>
          <w:szCs w:val="20"/>
        </w:rPr>
        <w:t>ô</w:t>
      </w:r>
      <w:r w:rsidRPr="002C7E17">
        <w:rPr>
          <w:rFonts w:ascii="Arial" w:eastAsia="Times New Roman" w:hAnsi="Arial" w:cs="Arial"/>
          <w:color w:val="000000"/>
          <w:sz w:val="20"/>
          <w:szCs w:val="20"/>
          <w:lang w:val="vi-VN"/>
        </w:rPr>
        <w:t>n bài:</w:t>
      </w:r>
    </w:p>
    <w:p w:rsidR="002C7E17" w:rsidRPr="002C7E17" w:rsidRDefault="002C7E17" w:rsidP="002C7E17">
      <w:pPr>
        <w:shd w:val="clear" w:color="auto" w:fill="FFFFFF"/>
        <w:spacing w:before="120" w:after="120" w:line="234" w:lineRule="atLeast"/>
        <w:rPr>
          <w:rFonts w:ascii="Arial" w:eastAsia="Times New Roman" w:hAnsi="Arial" w:cs="Arial"/>
          <w:color w:val="000000"/>
          <w:sz w:val="18"/>
          <w:szCs w:val="18"/>
        </w:rPr>
      </w:pPr>
      <w:r w:rsidRPr="002C7E17">
        <w:rPr>
          <w:rFonts w:ascii="Arial" w:eastAsia="Times New Roman" w:hAnsi="Arial" w:cs="Arial"/>
          <w:color w:val="000000"/>
          <w:sz w:val="20"/>
          <w:szCs w:val="20"/>
          <w:lang w:val="vi-VN"/>
        </w:rPr>
        <w:t>“2. Mức thu lệ phí môn bài đối với cá nhân, nhóm cá nhân, hộ gia đình hoạt động sản xuất, kinh doanh hàng hóa, dịch vụ như sau:</w:t>
      </w:r>
    </w:p>
    <w:p w:rsidR="002C7E17" w:rsidRPr="002C7E17" w:rsidRDefault="002C7E17" w:rsidP="002C7E17">
      <w:pPr>
        <w:shd w:val="clear" w:color="auto" w:fill="FFFFFF"/>
        <w:spacing w:before="120" w:after="120" w:line="234" w:lineRule="atLeast"/>
        <w:rPr>
          <w:rFonts w:ascii="Arial" w:eastAsia="Times New Roman" w:hAnsi="Arial" w:cs="Arial"/>
          <w:color w:val="000000"/>
          <w:sz w:val="18"/>
          <w:szCs w:val="18"/>
        </w:rPr>
      </w:pPr>
      <w:r w:rsidRPr="002C7E17">
        <w:rPr>
          <w:rFonts w:ascii="Arial" w:eastAsia="Times New Roman" w:hAnsi="Arial" w:cs="Arial"/>
          <w:color w:val="000000"/>
          <w:sz w:val="20"/>
          <w:szCs w:val="20"/>
          <w:lang w:val="vi-VN"/>
        </w:rPr>
        <w:t>a) Cá nhân, nhóm cá nhân, hộ gia đình có doanh thu trên 500 triệu đồng/năm: 1.000.000 (một triệu) đồng/năm;</w:t>
      </w:r>
    </w:p>
    <w:p w:rsidR="002C7E17" w:rsidRPr="002C7E17" w:rsidRDefault="002C7E17" w:rsidP="002C7E17">
      <w:pPr>
        <w:shd w:val="clear" w:color="auto" w:fill="FFFFFF"/>
        <w:spacing w:before="120" w:after="120" w:line="234" w:lineRule="atLeast"/>
        <w:rPr>
          <w:rFonts w:ascii="Arial" w:eastAsia="Times New Roman" w:hAnsi="Arial" w:cs="Arial"/>
          <w:color w:val="000000"/>
          <w:sz w:val="18"/>
          <w:szCs w:val="18"/>
        </w:rPr>
      </w:pPr>
      <w:r w:rsidRPr="002C7E17">
        <w:rPr>
          <w:rFonts w:ascii="Arial" w:eastAsia="Times New Roman" w:hAnsi="Arial" w:cs="Arial"/>
          <w:color w:val="000000"/>
          <w:sz w:val="20"/>
          <w:szCs w:val="20"/>
          <w:lang w:val="vi-VN"/>
        </w:rPr>
        <w:t>b) Cá nhân, nhóm cá nhân, hộ gia đình có doanh thu trên 300 đến 500 triệu đồng/năm: 500.000 (năm trăm nghìn) đồng/năm;</w:t>
      </w:r>
    </w:p>
    <w:p w:rsidR="002C7E17" w:rsidRPr="002C7E17" w:rsidRDefault="002C7E17" w:rsidP="002C7E17">
      <w:pPr>
        <w:shd w:val="clear" w:color="auto" w:fill="FFFFFF"/>
        <w:spacing w:before="120" w:after="120" w:line="234" w:lineRule="atLeast"/>
        <w:rPr>
          <w:rFonts w:ascii="Arial" w:eastAsia="Times New Roman" w:hAnsi="Arial" w:cs="Arial"/>
          <w:color w:val="000000"/>
          <w:sz w:val="18"/>
          <w:szCs w:val="18"/>
        </w:rPr>
      </w:pPr>
      <w:r w:rsidRPr="002C7E17">
        <w:rPr>
          <w:rFonts w:ascii="Arial" w:eastAsia="Times New Roman" w:hAnsi="Arial" w:cs="Arial"/>
          <w:color w:val="000000"/>
          <w:sz w:val="20"/>
          <w:szCs w:val="20"/>
          <w:lang w:val="vi-VN"/>
        </w:rPr>
        <w:t>c) Cá nhân, nhóm cá nhân, hộ gia đình có doanh thu trên 100 đến 300 triệu đồng/năm: 300.000 (ba tr</w:t>
      </w:r>
      <w:r w:rsidRPr="002C7E17">
        <w:rPr>
          <w:rFonts w:ascii="Arial" w:eastAsia="Times New Roman" w:hAnsi="Arial" w:cs="Arial"/>
          <w:color w:val="000000"/>
          <w:sz w:val="20"/>
          <w:szCs w:val="20"/>
        </w:rPr>
        <w:t>ă</w:t>
      </w:r>
      <w:r w:rsidRPr="002C7E17">
        <w:rPr>
          <w:rFonts w:ascii="Arial" w:eastAsia="Times New Roman" w:hAnsi="Arial" w:cs="Arial"/>
          <w:color w:val="000000"/>
          <w:sz w:val="20"/>
          <w:szCs w:val="20"/>
          <w:lang w:val="vi-VN"/>
        </w:rPr>
        <w:t>m nghìn) đồng/năm.</w:t>
      </w:r>
    </w:p>
    <w:p w:rsidR="002C7E17" w:rsidRPr="002C7E17" w:rsidRDefault="002C7E17" w:rsidP="002C7E17">
      <w:pPr>
        <w:shd w:val="clear" w:color="auto" w:fill="FFFFFF"/>
        <w:spacing w:before="120" w:after="120" w:line="234" w:lineRule="atLeast"/>
        <w:rPr>
          <w:rFonts w:ascii="Arial" w:eastAsia="Times New Roman" w:hAnsi="Arial" w:cs="Arial"/>
          <w:color w:val="000000"/>
          <w:sz w:val="18"/>
          <w:szCs w:val="18"/>
        </w:rPr>
      </w:pPr>
      <w:r w:rsidRPr="002C7E17">
        <w:rPr>
          <w:rFonts w:ascii="Arial" w:eastAsia="Times New Roman" w:hAnsi="Arial" w:cs="Arial"/>
          <w:color w:val="000000"/>
          <w:sz w:val="20"/>
          <w:szCs w:val="20"/>
          <w:lang w:val="vi-VN"/>
        </w:rPr>
        <w:t>Doanh thu để làm căn cứ xác định mức thu lệ phí môn bài đối với cá nhân, nhóm cá nhân, hộ gia đình tại khoản này là tổng doanh thu tính thuế thu nhập cá nhân theo quy định của pháp luật về thuế thu nhập cá nhân.</w:t>
      </w:r>
    </w:p>
    <w:p w:rsidR="002C7E17" w:rsidRPr="002C7E17" w:rsidRDefault="002C7E17" w:rsidP="002C7E17">
      <w:pPr>
        <w:shd w:val="clear" w:color="auto" w:fill="FFFFFF"/>
        <w:spacing w:before="120" w:after="120" w:line="234" w:lineRule="atLeast"/>
        <w:rPr>
          <w:rFonts w:ascii="Arial" w:eastAsia="Times New Roman" w:hAnsi="Arial" w:cs="Arial"/>
          <w:color w:val="000000"/>
          <w:sz w:val="18"/>
          <w:szCs w:val="18"/>
        </w:rPr>
      </w:pPr>
      <w:r w:rsidRPr="002C7E17">
        <w:rPr>
          <w:rFonts w:ascii="Arial" w:eastAsia="Times New Roman" w:hAnsi="Arial" w:cs="Arial"/>
          <w:color w:val="000000"/>
          <w:sz w:val="20"/>
          <w:szCs w:val="20"/>
          <w:lang w:val="vi-VN"/>
        </w:rPr>
        <w:t>Cá nhân, nhóm cá nhân, hộ gia đình nêu tại khoản này có thay đổi doanh thu thì căn cứ đ</w:t>
      </w:r>
      <w:r w:rsidRPr="002C7E17">
        <w:rPr>
          <w:rFonts w:ascii="Arial" w:eastAsia="Times New Roman" w:hAnsi="Arial" w:cs="Arial"/>
          <w:color w:val="000000"/>
          <w:sz w:val="20"/>
          <w:szCs w:val="20"/>
        </w:rPr>
        <w:t>ể</w:t>
      </w:r>
      <w:r w:rsidRPr="002C7E17">
        <w:rPr>
          <w:rFonts w:ascii="Arial" w:eastAsia="Times New Roman" w:hAnsi="Arial" w:cs="Arial"/>
          <w:color w:val="000000"/>
          <w:sz w:val="20"/>
          <w:szCs w:val="20"/>
          <w:lang w:val="vi-VN"/>
        </w:rPr>
        <w:t> xác định mức thu lệ phí môn bài là doanh thu tính thuế thu nhập cá nhân của năm trước liền kề năm tính lệ phí môn bài.</w:t>
      </w:r>
    </w:p>
    <w:p w:rsidR="002C7E17" w:rsidRPr="002C7E17" w:rsidRDefault="002C7E17" w:rsidP="002C7E17">
      <w:pPr>
        <w:shd w:val="clear" w:color="auto" w:fill="FFFFFF"/>
        <w:spacing w:before="120" w:after="120" w:line="234" w:lineRule="atLeast"/>
        <w:rPr>
          <w:rFonts w:ascii="Arial" w:eastAsia="Times New Roman" w:hAnsi="Arial" w:cs="Arial"/>
          <w:color w:val="000000"/>
          <w:sz w:val="18"/>
          <w:szCs w:val="18"/>
        </w:rPr>
      </w:pPr>
      <w:r w:rsidRPr="002C7E17">
        <w:rPr>
          <w:rFonts w:ascii="Arial" w:eastAsia="Times New Roman" w:hAnsi="Arial" w:cs="Arial"/>
          <w:color w:val="000000"/>
          <w:sz w:val="20"/>
          <w:szCs w:val="20"/>
        </w:rPr>
        <w:t>…”</w:t>
      </w:r>
    </w:p>
    <w:p w:rsidR="002C7E17" w:rsidRPr="002C7E17" w:rsidRDefault="002C7E17" w:rsidP="002C7E17">
      <w:pPr>
        <w:shd w:val="clear" w:color="auto" w:fill="FFFFFF"/>
        <w:spacing w:after="0" w:line="234" w:lineRule="atLeast"/>
        <w:rPr>
          <w:rFonts w:ascii="Arial" w:eastAsia="Times New Roman" w:hAnsi="Arial" w:cs="Arial"/>
          <w:color w:val="000000"/>
          <w:sz w:val="18"/>
          <w:szCs w:val="18"/>
        </w:rPr>
      </w:pPr>
      <w:r w:rsidRPr="002C7E17">
        <w:rPr>
          <w:rFonts w:ascii="Arial" w:eastAsia="Times New Roman" w:hAnsi="Arial" w:cs="Arial"/>
          <w:color w:val="000000"/>
          <w:sz w:val="20"/>
          <w:szCs w:val="20"/>
          <w:lang w:val="vi-VN"/>
        </w:rPr>
        <w:t>Căn cứ công văn số </w:t>
      </w:r>
      <w:hyperlink r:id="rId5" w:tgtFrame="_blank" w:tooltip="Công văn 1731/TCT-TNCN" w:history="1">
        <w:r w:rsidRPr="002C7E17">
          <w:rPr>
            <w:rFonts w:ascii="Arial" w:eastAsia="Times New Roman" w:hAnsi="Arial" w:cs="Arial"/>
            <w:color w:val="0E70C3"/>
            <w:sz w:val="20"/>
            <w:szCs w:val="20"/>
            <w:lang w:val="vi-VN"/>
          </w:rPr>
          <w:t>1731/TCT-TNCN</w:t>
        </w:r>
      </w:hyperlink>
      <w:r w:rsidRPr="002C7E17">
        <w:rPr>
          <w:rFonts w:ascii="Arial" w:eastAsia="Times New Roman" w:hAnsi="Arial" w:cs="Arial"/>
          <w:color w:val="000000"/>
          <w:sz w:val="20"/>
          <w:szCs w:val="20"/>
          <w:lang w:val="vi-VN"/>
        </w:rPr>
        <w:t> ngày 3/5/2017 của Tổng cục Thuế hướng dẫn về lệ phí môn bài năm 2017 đối với hộ kinh doanh (bản sao đính kèm);</w:t>
      </w:r>
    </w:p>
    <w:p w:rsidR="002C7E17" w:rsidRPr="002C7E17" w:rsidRDefault="002C7E17" w:rsidP="002C7E17">
      <w:pPr>
        <w:shd w:val="clear" w:color="auto" w:fill="FFFFFF"/>
        <w:spacing w:before="120" w:after="120" w:line="234" w:lineRule="atLeast"/>
        <w:rPr>
          <w:rFonts w:ascii="Arial" w:eastAsia="Times New Roman" w:hAnsi="Arial" w:cs="Arial"/>
          <w:color w:val="000000"/>
          <w:sz w:val="18"/>
          <w:szCs w:val="18"/>
        </w:rPr>
      </w:pPr>
      <w:r w:rsidRPr="002C7E17">
        <w:rPr>
          <w:rFonts w:ascii="Arial" w:eastAsia="Times New Roman" w:hAnsi="Arial" w:cs="Arial"/>
          <w:color w:val="000000"/>
          <w:sz w:val="20"/>
          <w:szCs w:val="20"/>
          <w:lang w:val="vi-VN"/>
        </w:rPr>
        <w:t>Căn cứ các quy định nêu trên và trình bày của Chi Cục Thuế, trường h</w:t>
      </w:r>
      <w:r w:rsidRPr="002C7E17">
        <w:rPr>
          <w:rFonts w:ascii="Arial" w:eastAsia="Times New Roman" w:hAnsi="Arial" w:cs="Arial"/>
          <w:color w:val="000000"/>
          <w:sz w:val="20"/>
          <w:szCs w:val="20"/>
        </w:rPr>
        <w:t>ợ</w:t>
      </w:r>
      <w:r w:rsidRPr="002C7E17">
        <w:rPr>
          <w:rFonts w:ascii="Arial" w:eastAsia="Times New Roman" w:hAnsi="Arial" w:cs="Arial"/>
          <w:color w:val="000000"/>
          <w:sz w:val="20"/>
          <w:szCs w:val="20"/>
          <w:lang w:val="vi-VN"/>
        </w:rPr>
        <w:t>p cá nhân kinh doanh có nhiều địa điểm kinh doanh thì doanh thu làm căn cứ xác định mức thu lệ phí môn bài cho từng địa </w:t>
      </w:r>
      <w:r w:rsidRPr="002C7E17">
        <w:rPr>
          <w:rFonts w:ascii="Arial" w:eastAsia="Times New Roman" w:hAnsi="Arial" w:cs="Arial"/>
          <w:color w:val="000000"/>
          <w:sz w:val="20"/>
          <w:szCs w:val="20"/>
        </w:rPr>
        <w:t>điể</w:t>
      </w:r>
      <w:r w:rsidRPr="002C7E17">
        <w:rPr>
          <w:rFonts w:ascii="Arial" w:eastAsia="Times New Roman" w:hAnsi="Arial" w:cs="Arial"/>
          <w:color w:val="000000"/>
          <w:sz w:val="20"/>
          <w:szCs w:val="20"/>
          <w:lang w:val="vi-VN"/>
        </w:rPr>
        <w:t>m kinh doanh là t</w:t>
      </w:r>
      <w:r w:rsidRPr="002C7E17">
        <w:rPr>
          <w:rFonts w:ascii="Arial" w:eastAsia="Times New Roman" w:hAnsi="Arial" w:cs="Arial"/>
          <w:color w:val="000000"/>
          <w:sz w:val="20"/>
          <w:szCs w:val="20"/>
        </w:rPr>
        <w:t>ổ</w:t>
      </w:r>
      <w:r w:rsidRPr="002C7E17">
        <w:rPr>
          <w:rFonts w:ascii="Arial" w:eastAsia="Times New Roman" w:hAnsi="Arial" w:cs="Arial"/>
          <w:color w:val="000000"/>
          <w:sz w:val="20"/>
          <w:szCs w:val="20"/>
          <w:lang w:val="vi-VN"/>
        </w:rPr>
        <w:t>ng doanh thu tính thu</w:t>
      </w:r>
      <w:r w:rsidRPr="002C7E17">
        <w:rPr>
          <w:rFonts w:ascii="Arial" w:eastAsia="Times New Roman" w:hAnsi="Arial" w:cs="Arial"/>
          <w:color w:val="000000"/>
          <w:sz w:val="20"/>
          <w:szCs w:val="20"/>
        </w:rPr>
        <w:t>ế</w:t>
      </w:r>
      <w:r w:rsidRPr="002C7E17">
        <w:rPr>
          <w:rFonts w:ascii="Arial" w:eastAsia="Times New Roman" w:hAnsi="Arial" w:cs="Arial"/>
          <w:color w:val="000000"/>
          <w:sz w:val="20"/>
          <w:szCs w:val="20"/>
          <w:lang w:val="vi-VN"/>
        </w:rPr>
        <w:t> thu nhập cá nhân theo quy định của năm trước liền kề năm tính lệ phí môn bài.</w:t>
      </w:r>
    </w:p>
    <w:p w:rsidR="002C7E17" w:rsidRPr="002C7E17" w:rsidRDefault="002C7E17" w:rsidP="002C7E17">
      <w:pPr>
        <w:shd w:val="clear" w:color="auto" w:fill="FFFFFF"/>
        <w:spacing w:before="120" w:after="120" w:line="234" w:lineRule="atLeast"/>
        <w:rPr>
          <w:rFonts w:ascii="Arial" w:eastAsia="Times New Roman" w:hAnsi="Arial" w:cs="Arial"/>
          <w:color w:val="000000"/>
          <w:sz w:val="18"/>
          <w:szCs w:val="18"/>
        </w:rPr>
      </w:pPr>
      <w:r w:rsidRPr="002C7E17">
        <w:rPr>
          <w:rFonts w:ascii="Arial" w:eastAsia="Times New Roman" w:hAnsi="Arial" w:cs="Arial"/>
          <w:color w:val="000000"/>
          <w:sz w:val="20"/>
          <w:szCs w:val="20"/>
          <w:lang w:val="vi-VN"/>
        </w:rPr>
        <w:t>Cục Thuế TP thông báo Chi cục Thuế biết để thực hiện theo đúng quy định tại các văn bản quy phạm pháp luật đã được trích dẫn tại văn bản này.</w:t>
      </w:r>
    </w:p>
    <w:p w:rsidR="002C7E17" w:rsidRPr="002C7E17" w:rsidRDefault="002C7E17" w:rsidP="002C7E17">
      <w:pPr>
        <w:shd w:val="clear" w:color="auto" w:fill="FFFFFF"/>
        <w:spacing w:before="120" w:after="120" w:line="234" w:lineRule="atLeast"/>
        <w:rPr>
          <w:rFonts w:ascii="Arial" w:eastAsia="Times New Roman" w:hAnsi="Arial" w:cs="Arial"/>
          <w:color w:val="000000"/>
          <w:sz w:val="18"/>
          <w:szCs w:val="18"/>
        </w:rPr>
      </w:pPr>
      <w:r w:rsidRPr="002C7E17">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C7E17" w:rsidRPr="002C7E17" w:rsidTr="002C7E17">
        <w:trPr>
          <w:tblCellSpacing w:w="0" w:type="dxa"/>
        </w:trPr>
        <w:tc>
          <w:tcPr>
            <w:tcW w:w="4428" w:type="dxa"/>
            <w:shd w:val="clear" w:color="auto" w:fill="FFFFFF"/>
            <w:tcMar>
              <w:top w:w="0" w:type="dxa"/>
              <w:left w:w="108" w:type="dxa"/>
              <w:bottom w:w="0" w:type="dxa"/>
              <w:right w:w="108" w:type="dxa"/>
            </w:tcMar>
            <w:hideMark/>
          </w:tcPr>
          <w:p w:rsidR="002C7E17" w:rsidRPr="002C7E17" w:rsidRDefault="002C7E17" w:rsidP="002C7E17">
            <w:pPr>
              <w:spacing w:before="120" w:after="120" w:line="234" w:lineRule="atLeast"/>
              <w:rPr>
                <w:rFonts w:ascii="Arial" w:eastAsia="Times New Roman" w:hAnsi="Arial" w:cs="Arial"/>
                <w:color w:val="000000"/>
                <w:sz w:val="18"/>
                <w:szCs w:val="18"/>
              </w:rPr>
            </w:pPr>
            <w:r w:rsidRPr="002C7E17">
              <w:rPr>
                <w:rFonts w:ascii="Arial" w:eastAsia="Times New Roman" w:hAnsi="Arial" w:cs="Arial"/>
                <w:color w:val="000000"/>
                <w:sz w:val="20"/>
                <w:szCs w:val="20"/>
                <w:lang w:val="vi-VN"/>
              </w:rPr>
              <w:br/>
            </w:r>
            <w:r w:rsidRPr="002C7E17">
              <w:rPr>
                <w:rFonts w:ascii="Arial" w:eastAsia="Times New Roman" w:hAnsi="Arial" w:cs="Arial"/>
                <w:b/>
                <w:bCs/>
                <w:i/>
                <w:iCs/>
                <w:color w:val="000000"/>
                <w:sz w:val="20"/>
                <w:szCs w:val="20"/>
                <w:lang w:val="vi-VN"/>
              </w:rPr>
              <w:t>Nơi nhận:</w:t>
            </w:r>
            <w:r w:rsidRPr="002C7E17">
              <w:rPr>
                <w:rFonts w:ascii="Arial" w:eastAsia="Times New Roman" w:hAnsi="Arial" w:cs="Arial"/>
                <w:b/>
                <w:bCs/>
                <w:i/>
                <w:iCs/>
                <w:color w:val="000000"/>
                <w:sz w:val="20"/>
                <w:szCs w:val="20"/>
                <w:lang w:val="vi-VN"/>
              </w:rPr>
              <w:br/>
            </w:r>
            <w:r w:rsidRPr="002C7E17">
              <w:rPr>
                <w:rFonts w:ascii="Arial" w:eastAsia="Times New Roman" w:hAnsi="Arial" w:cs="Arial"/>
                <w:color w:val="000000"/>
                <w:sz w:val="16"/>
                <w:szCs w:val="16"/>
                <w:lang w:val="vi-VN"/>
              </w:rPr>
              <w:t>- Như trên;</w:t>
            </w:r>
            <w:r w:rsidRPr="002C7E17">
              <w:rPr>
                <w:rFonts w:ascii="Arial" w:eastAsia="Times New Roman" w:hAnsi="Arial" w:cs="Arial"/>
                <w:color w:val="000000"/>
                <w:sz w:val="16"/>
                <w:szCs w:val="16"/>
                <w:lang w:val="vi-VN"/>
              </w:rPr>
              <w:br/>
              <w:t>- CCT </w:t>
            </w:r>
            <w:r w:rsidRPr="002C7E17">
              <w:rPr>
                <w:rFonts w:ascii="Arial" w:eastAsia="Times New Roman" w:hAnsi="Arial" w:cs="Arial"/>
                <w:color w:val="000000"/>
                <w:sz w:val="16"/>
                <w:szCs w:val="16"/>
              </w:rPr>
              <w:t>Q</w:t>
            </w:r>
            <w:r w:rsidRPr="002C7E17">
              <w:rPr>
                <w:rFonts w:ascii="Arial" w:eastAsia="Times New Roman" w:hAnsi="Arial" w:cs="Arial"/>
                <w:color w:val="000000"/>
                <w:sz w:val="16"/>
                <w:szCs w:val="16"/>
                <w:lang w:val="vi-VN"/>
              </w:rPr>
              <w:t>uận 4;</w:t>
            </w:r>
            <w:r w:rsidRPr="002C7E17">
              <w:rPr>
                <w:rFonts w:ascii="Arial" w:eastAsia="Times New Roman" w:hAnsi="Arial" w:cs="Arial"/>
                <w:color w:val="000000"/>
                <w:sz w:val="16"/>
                <w:szCs w:val="16"/>
                <w:lang w:val="vi-VN"/>
              </w:rPr>
              <w:br/>
              <w:t>- P. PC:</w:t>
            </w:r>
            <w:r w:rsidRPr="002C7E17">
              <w:rPr>
                <w:rFonts w:ascii="Arial" w:eastAsia="Times New Roman" w:hAnsi="Arial" w:cs="Arial"/>
                <w:color w:val="000000"/>
                <w:sz w:val="16"/>
                <w:szCs w:val="16"/>
                <w:lang w:val="vi-VN"/>
              </w:rPr>
              <w:br/>
              <w:t>- Lưu: VT. TTHT.</w:t>
            </w:r>
            <w:r w:rsidRPr="002C7E17">
              <w:rPr>
                <w:rFonts w:ascii="Arial" w:eastAsia="Times New Roman" w:hAnsi="Arial" w:cs="Arial"/>
                <w:color w:val="000000"/>
                <w:sz w:val="16"/>
                <w:szCs w:val="16"/>
                <w:lang w:val="vi-VN"/>
              </w:rPr>
              <w:br/>
              <w:t>383-67</w:t>
            </w:r>
            <w:r w:rsidRPr="002C7E17">
              <w:rPr>
                <w:rFonts w:ascii="Arial" w:eastAsia="Times New Roman" w:hAnsi="Arial" w:cs="Arial"/>
                <w:color w:val="000000"/>
                <w:sz w:val="16"/>
                <w:szCs w:val="16"/>
              </w:rPr>
              <w:t>8</w:t>
            </w:r>
            <w:r w:rsidRPr="002C7E17">
              <w:rPr>
                <w:rFonts w:ascii="Arial" w:eastAsia="Times New Roman" w:hAnsi="Arial" w:cs="Arial"/>
                <w:color w:val="000000"/>
                <w:sz w:val="16"/>
                <w:szCs w:val="16"/>
                <w:lang w:val="vi-VN"/>
              </w:rPr>
              <w:t>2 </w:t>
            </w:r>
            <w:r w:rsidRPr="002C7E17">
              <w:rPr>
                <w:rFonts w:ascii="Arial" w:eastAsia="Times New Roman" w:hAnsi="Arial" w:cs="Arial"/>
                <w:color w:val="000000"/>
                <w:sz w:val="16"/>
                <w:szCs w:val="16"/>
              </w:rPr>
              <w:t>(/</w:t>
            </w:r>
            <w:r w:rsidRPr="002C7E17">
              <w:rPr>
                <w:rFonts w:ascii="Arial" w:eastAsia="Times New Roman" w:hAnsi="Arial" w:cs="Arial"/>
                <w:color w:val="000000"/>
                <w:sz w:val="16"/>
                <w:szCs w:val="16"/>
                <w:lang w:val="vi-VN"/>
              </w:rPr>
              <w:t>20</w:t>
            </w:r>
            <w:r w:rsidRPr="002C7E17">
              <w:rPr>
                <w:rFonts w:ascii="Arial" w:eastAsia="Times New Roman" w:hAnsi="Arial" w:cs="Arial"/>
                <w:color w:val="000000"/>
                <w:sz w:val="16"/>
                <w:szCs w:val="16"/>
              </w:rPr>
              <w:t>1</w:t>
            </w:r>
            <w:r w:rsidRPr="002C7E17">
              <w:rPr>
                <w:rFonts w:ascii="Arial" w:eastAsia="Times New Roman" w:hAnsi="Arial" w:cs="Arial"/>
                <w:color w:val="000000"/>
                <w:sz w:val="16"/>
                <w:szCs w:val="16"/>
                <w:lang w:val="vi-VN"/>
              </w:rPr>
              <w:t>9)nm</w:t>
            </w:r>
          </w:p>
        </w:tc>
        <w:tc>
          <w:tcPr>
            <w:tcW w:w="4428" w:type="dxa"/>
            <w:shd w:val="clear" w:color="auto" w:fill="FFFFFF"/>
            <w:tcMar>
              <w:top w:w="0" w:type="dxa"/>
              <w:left w:w="108" w:type="dxa"/>
              <w:bottom w:w="0" w:type="dxa"/>
              <w:right w:w="108" w:type="dxa"/>
            </w:tcMar>
            <w:hideMark/>
          </w:tcPr>
          <w:p w:rsidR="002C7E17" w:rsidRPr="002C7E17" w:rsidRDefault="002C7E17" w:rsidP="002C7E17">
            <w:pPr>
              <w:spacing w:before="120" w:after="120" w:line="234" w:lineRule="atLeast"/>
              <w:jc w:val="center"/>
              <w:rPr>
                <w:rFonts w:ascii="Arial" w:eastAsia="Times New Roman" w:hAnsi="Arial" w:cs="Arial"/>
                <w:color w:val="000000"/>
                <w:sz w:val="18"/>
                <w:szCs w:val="18"/>
              </w:rPr>
            </w:pPr>
            <w:r w:rsidRPr="002C7E17">
              <w:rPr>
                <w:rFonts w:ascii="Arial" w:eastAsia="Times New Roman" w:hAnsi="Arial" w:cs="Arial"/>
                <w:b/>
                <w:bCs/>
                <w:color w:val="000000"/>
                <w:sz w:val="20"/>
                <w:szCs w:val="20"/>
              </w:rPr>
              <w:t>KT. CỤC TRƯỞNG</w:t>
            </w:r>
            <w:r w:rsidRPr="002C7E17">
              <w:rPr>
                <w:rFonts w:ascii="Arial" w:eastAsia="Times New Roman" w:hAnsi="Arial" w:cs="Arial"/>
                <w:b/>
                <w:bCs/>
                <w:color w:val="000000"/>
                <w:sz w:val="20"/>
                <w:szCs w:val="20"/>
              </w:rPr>
              <w:br/>
              <w:t>PHÓ CỤC TRƯỞNG</w:t>
            </w:r>
            <w:r w:rsidRPr="002C7E17">
              <w:rPr>
                <w:rFonts w:ascii="Arial" w:eastAsia="Times New Roman" w:hAnsi="Arial" w:cs="Arial"/>
                <w:b/>
                <w:bCs/>
                <w:color w:val="000000"/>
                <w:sz w:val="20"/>
                <w:szCs w:val="20"/>
              </w:rPr>
              <w:br/>
            </w:r>
            <w:r w:rsidRPr="002C7E17">
              <w:rPr>
                <w:rFonts w:ascii="Arial" w:eastAsia="Times New Roman" w:hAnsi="Arial" w:cs="Arial"/>
                <w:b/>
                <w:bCs/>
                <w:color w:val="000000"/>
                <w:sz w:val="20"/>
                <w:szCs w:val="20"/>
              </w:rPr>
              <w:br/>
            </w:r>
            <w:r w:rsidRPr="002C7E17">
              <w:rPr>
                <w:rFonts w:ascii="Arial" w:eastAsia="Times New Roman" w:hAnsi="Arial" w:cs="Arial"/>
                <w:b/>
                <w:bCs/>
                <w:color w:val="000000"/>
                <w:sz w:val="20"/>
                <w:szCs w:val="20"/>
              </w:rPr>
              <w:br/>
            </w:r>
            <w:r w:rsidRPr="002C7E17">
              <w:rPr>
                <w:rFonts w:ascii="Arial" w:eastAsia="Times New Roman" w:hAnsi="Arial" w:cs="Arial"/>
                <w:b/>
                <w:bCs/>
                <w:color w:val="000000"/>
                <w:sz w:val="20"/>
                <w:szCs w:val="20"/>
              </w:rPr>
              <w:br/>
            </w:r>
            <w:r w:rsidRPr="002C7E17">
              <w:rPr>
                <w:rFonts w:ascii="Arial" w:eastAsia="Times New Roman" w:hAnsi="Arial" w:cs="Arial"/>
                <w:b/>
                <w:bCs/>
                <w:color w:val="000000"/>
                <w:sz w:val="20"/>
                <w:szCs w:val="20"/>
              </w:rPr>
              <w:br/>
              <w:t>Nguyễn Nam Bình</w:t>
            </w:r>
          </w:p>
        </w:tc>
      </w:tr>
    </w:tbl>
    <w:p w:rsidR="00F078D6" w:rsidRDefault="002C7E17">
      <w:bookmarkStart w:id="0" w:name="_GoBack"/>
      <w:bookmarkEnd w:id="0"/>
    </w:p>
    <w:sectPr w:rsidR="00F07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4E"/>
    <w:rsid w:val="002C7E17"/>
    <w:rsid w:val="00461F3A"/>
    <w:rsid w:val="00A2394E"/>
    <w:rsid w:val="00D4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71BB0-D9B8-45F4-B6A1-34179FBC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E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7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cong-van/thue-phi-le-phi/cong-van-1731-tct-tncn-2017-le-phi-mon-bai-doi-voi-ho-kinh-doanh-422365.aspx" TargetMode="External"/><Relationship Id="rId4" Type="http://schemas.openxmlformats.org/officeDocument/2006/relationships/hyperlink" Target="https://thuvienphapluat.vn/van-ban/thue-phi-le-phi/thong-tu-302-2016-tt-btc-huong-dan-le-phi-mon-bai-32699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2</cp:revision>
  <dcterms:created xsi:type="dcterms:W3CDTF">2019-10-01T02:37:00Z</dcterms:created>
  <dcterms:modified xsi:type="dcterms:W3CDTF">2019-10-01T02:37:00Z</dcterms:modified>
</cp:coreProperties>
</file>