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E2215" w:rsidTr="00DE2215">
        <w:trPr>
          <w:tblCellSpacing w:w="0" w:type="dxa"/>
        </w:trPr>
        <w:tc>
          <w:tcPr>
            <w:tcW w:w="3348" w:type="dxa"/>
            <w:shd w:val="clear" w:color="auto" w:fill="FFFFFF"/>
            <w:tcMar>
              <w:top w:w="0" w:type="dxa"/>
              <w:left w:w="108" w:type="dxa"/>
              <w:bottom w:w="0" w:type="dxa"/>
              <w:right w:w="108" w:type="dxa"/>
            </w:tcMar>
            <w:hideMark/>
          </w:tcPr>
          <w:p w:rsidR="00DE2215" w:rsidRDefault="00DE22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TỔNG CỤC THUẾ</w:t>
            </w:r>
            <w:r>
              <w:rPr>
                <w:rFonts w:ascii="Arial" w:hAnsi="Arial" w:cs="Arial"/>
                <w:color w:val="000000"/>
                <w:sz w:val="20"/>
                <w:szCs w:val="20"/>
                <w:lang w:val="vi-VN"/>
              </w:rPr>
              <w:br/>
            </w:r>
            <w:r>
              <w:rPr>
                <w:rFonts w:ascii="Arial" w:hAnsi="Arial" w:cs="Arial"/>
                <w:b/>
                <w:bCs/>
                <w:color w:val="000000"/>
                <w:sz w:val="20"/>
                <w:szCs w:val="20"/>
                <w:lang w:val="vi-VN"/>
              </w:rPr>
              <w:t>CỤC THUẾ TP HỒ CHÍ MINH</w:t>
            </w:r>
            <w:r>
              <w:rPr>
                <w:rFonts w:ascii="Arial"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DE2215" w:rsidRDefault="00DE22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Độc lập - Tự do - Hạnh phúc</w:t>
            </w:r>
            <w:r>
              <w:rPr>
                <w:rFonts w:ascii="Arial" w:hAnsi="Arial" w:cs="Arial"/>
                <w:b/>
                <w:bCs/>
                <w:color w:val="000000"/>
                <w:sz w:val="20"/>
                <w:szCs w:val="20"/>
                <w:lang w:val="vi-VN"/>
              </w:rPr>
              <w:br/>
              <w:t>---------------</w:t>
            </w:r>
          </w:p>
        </w:tc>
      </w:tr>
      <w:tr w:rsidR="00DE2215" w:rsidTr="00DE2215">
        <w:trPr>
          <w:tblCellSpacing w:w="0" w:type="dxa"/>
        </w:trPr>
        <w:tc>
          <w:tcPr>
            <w:tcW w:w="3348" w:type="dxa"/>
            <w:shd w:val="clear" w:color="auto" w:fill="FFFFFF"/>
            <w:tcMar>
              <w:top w:w="0" w:type="dxa"/>
              <w:left w:w="108" w:type="dxa"/>
              <w:bottom w:w="0" w:type="dxa"/>
              <w:right w:w="108" w:type="dxa"/>
            </w:tcMar>
            <w:hideMark/>
          </w:tcPr>
          <w:p w:rsidR="00DE2215" w:rsidRDefault="00DE22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w:t>
            </w:r>
            <w:r>
              <w:rPr>
                <w:rFonts w:ascii="Arial" w:hAnsi="Arial" w:cs="Arial"/>
                <w:color w:val="000000"/>
                <w:sz w:val="20"/>
                <w:szCs w:val="20"/>
              </w:rPr>
              <w:t>6117/CT-</w:t>
            </w:r>
            <w:r>
              <w:rPr>
                <w:rFonts w:ascii="Arial" w:hAnsi="Arial" w:cs="Arial"/>
                <w:color w:val="000000"/>
                <w:sz w:val="20"/>
                <w:szCs w:val="20"/>
                <w:lang w:val="vi-VN"/>
              </w:rPr>
              <w:t>TTHT</w:t>
            </w:r>
            <w:r>
              <w:rPr>
                <w:rFonts w:ascii="Arial" w:hAnsi="Arial" w:cs="Arial"/>
                <w:color w:val="000000"/>
                <w:sz w:val="20"/>
                <w:szCs w:val="20"/>
              </w:rPr>
              <w:br/>
            </w:r>
            <w:r>
              <w:rPr>
                <w:rFonts w:ascii="Arial" w:hAnsi="Arial" w:cs="Arial"/>
                <w:i/>
                <w:iCs/>
                <w:color w:val="000000"/>
                <w:sz w:val="16"/>
                <w:szCs w:val="16"/>
                <w:lang w:val="vi-VN"/>
              </w:rPr>
              <w:t>V/v: chính sách thuế</w:t>
            </w:r>
          </w:p>
        </w:tc>
        <w:tc>
          <w:tcPr>
            <w:tcW w:w="5508" w:type="dxa"/>
            <w:shd w:val="clear" w:color="auto" w:fill="FFFFFF"/>
            <w:tcMar>
              <w:top w:w="0" w:type="dxa"/>
              <w:left w:w="108" w:type="dxa"/>
              <w:bottom w:w="0" w:type="dxa"/>
              <w:right w:w="108" w:type="dxa"/>
            </w:tcMar>
            <w:hideMark/>
          </w:tcPr>
          <w:p w:rsidR="00DE2215" w:rsidRDefault="00DE22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lang w:val="vi-VN"/>
              </w:rPr>
              <w:t>Thành phố Hồ Chí Minh, ngày </w:t>
            </w:r>
            <w:r>
              <w:rPr>
                <w:rFonts w:ascii="Arial" w:hAnsi="Arial" w:cs="Arial"/>
                <w:i/>
                <w:iCs/>
                <w:color w:val="000000"/>
                <w:sz w:val="20"/>
                <w:szCs w:val="20"/>
              </w:rPr>
              <w:t>14</w:t>
            </w:r>
            <w:r>
              <w:rPr>
                <w:rFonts w:ascii="Arial" w:hAnsi="Arial" w:cs="Arial"/>
                <w:i/>
                <w:iCs/>
                <w:color w:val="000000"/>
                <w:sz w:val="20"/>
                <w:szCs w:val="20"/>
                <w:lang w:val="vi-VN"/>
              </w:rPr>
              <w:t> tháng </w:t>
            </w:r>
            <w:r>
              <w:rPr>
                <w:rFonts w:ascii="Arial" w:hAnsi="Arial" w:cs="Arial"/>
                <w:i/>
                <w:iCs/>
                <w:color w:val="000000"/>
                <w:sz w:val="20"/>
                <w:szCs w:val="20"/>
              </w:rPr>
              <w:t>6</w:t>
            </w:r>
            <w:r>
              <w:rPr>
                <w:rFonts w:ascii="Arial" w:hAnsi="Arial" w:cs="Arial"/>
                <w:i/>
                <w:iCs/>
                <w:color w:val="000000"/>
                <w:sz w:val="20"/>
                <w:szCs w:val="20"/>
                <w:lang w:val="vi-VN"/>
              </w:rPr>
              <w:t> năm </w:t>
            </w:r>
            <w:r>
              <w:rPr>
                <w:rFonts w:ascii="Arial" w:hAnsi="Arial" w:cs="Arial"/>
                <w:i/>
                <w:iCs/>
                <w:color w:val="000000"/>
                <w:sz w:val="20"/>
                <w:szCs w:val="20"/>
              </w:rPr>
              <w:t>2019</w:t>
            </w:r>
          </w:p>
        </w:tc>
      </w:tr>
    </w:tbl>
    <w:p w:rsidR="00DE2215" w:rsidRDefault="00DE2215" w:rsidP="00DE22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DE2215" w:rsidRDefault="00DE2215" w:rsidP="00DE22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Kính gửi:</w:t>
      </w:r>
      <w:r>
        <w:rPr>
          <w:rFonts w:ascii="Arial" w:hAnsi="Arial" w:cs="Arial"/>
          <w:color w:val="000000"/>
          <w:sz w:val="20"/>
          <w:szCs w:val="20"/>
          <w:lang w:val="vi-VN"/>
        </w:rPr>
        <w:t> Công ty Cổ phần thương mại và dịch vụ Kỹ thuật khoan dầu khí PVD</w:t>
      </w:r>
      <w:r>
        <w:rPr>
          <w:rFonts w:ascii="Arial" w:hAnsi="Arial" w:cs="Arial"/>
          <w:color w:val="000000"/>
          <w:sz w:val="20"/>
          <w:szCs w:val="20"/>
        </w:rPr>
        <w:br/>
      </w:r>
      <w:r>
        <w:rPr>
          <w:rFonts w:ascii="Arial" w:hAnsi="Arial" w:cs="Arial"/>
          <w:color w:val="000000"/>
          <w:sz w:val="20"/>
          <w:szCs w:val="20"/>
          <w:lang w:val="vi-VN"/>
        </w:rPr>
        <w:t>Địa chỉ: Lầu 8 Tòa nhà Green Power, Số 35 Tôn Đức Thắng, phường Bến Nghé, Quận 1, TP.HCM</w:t>
      </w:r>
      <w:r>
        <w:rPr>
          <w:rFonts w:ascii="Arial" w:hAnsi="Arial" w:cs="Arial"/>
          <w:color w:val="000000"/>
          <w:sz w:val="20"/>
          <w:szCs w:val="20"/>
        </w:rPr>
        <w:br/>
      </w:r>
      <w:r>
        <w:rPr>
          <w:rFonts w:ascii="Arial" w:hAnsi="Arial" w:cs="Arial"/>
          <w:color w:val="000000"/>
          <w:sz w:val="20"/>
          <w:szCs w:val="20"/>
          <w:lang w:val="vi-VN"/>
        </w:rPr>
        <w:t>Mã số thuế: 0305124602</w:t>
      </w:r>
    </w:p>
    <w:p w:rsidR="00DE2215" w:rsidRDefault="00DE2215" w:rsidP="00DE22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Trả lời văn bản số 465/PT-TCKT ngày 12/4/2019 của Công ty về thuế thu nhập doanh nghiệp (TNDN), Cục Thuế Thành phố có ý kiến như sau:</w:t>
      </w:r>
    </w:p>
    <w:p w:rsidR="00DE2215" w:rsidRDefault="00DE2215" w:rsidP="00DE22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Thông tư liên tịch số </w:t>
      </w:r>
      <w:hyperlink r:id="rId4" w:tgtFrame="_blank" w:tooltip="Thông tư liên tịch 12/2016/TTLT-BKHCN-BTC" w:history="1">
        <w:r>
          <w:rPr>
            <w:rStyle w:val="Hyperlink"/>
            <w:rFonts w:ascii="Arial" w:hAnsi="Arial" w:cs="Arial"/>
            <w:color w:val="0E70C3"/>
            <w:sz w:val="20"/>
            <w:szCs w:val="20"/>
            <w:u w:val="none"/>
            <w:lang w:val="vi-VN"/>
          </w:rPr>
          <w:t>12/2016/TTLT-BKHCN-BTC</w:t>
        </w:r>
      </w:hyperlink>
      <w:r>
        <w:rPr>
          <w:rFonts w:ascii="Arial" w:hAnsi="Arial" w:cs="Arial"/>
          <w:color w:val="000000"/>
          <w:sz w:val="20"/>
          <w:szCs w:val="20"/>
          <w:lang w:val="vi-VN"/>
        </w:rPr>
        <w:t> ngày 28/6/2016 của Bộ Khoa học và Công nghệ, Bộ Tài chính hướng dẫn nội dung chi và quản lý quỹ phát triển khoa học và công nghệ của doanh nghiệp, tại Khoản 3 Điều 14 quy định xử lý Quỹ khi doanh nghiệp không sử dụng, sử dụng không hết và sử dụng không đúng mục đích:</w:t>
      </w:r>
    </w:p>
    <w:p w:rsidR="00DE2215" w:rsidRDefault="00DE2215" w:rsidP="00DE22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“3. Trong thời hạn 05 năm, kể từ khi trích lập, tổng số tiền đã sử dụng và số tiền nộp về Quỹ phát triển khoa học và công nghệ quốc gia hoặc Quỹ phát triển khoa học và công nghệ của các bộ chủ quản, tỉnh, thành phố nơi doanh nghiệp đăng ký nộp thuế không h</w:t>
      </w:r>
      <w:r>
        <w:rPr>
          <w:rFonts w:ascii="Arial" w:hAnsi="Arial" w:cs="Arial"/>
          <w:color w:val="000000"/>
          <w:sz w:val="20"/>
          <w:szCs w:val="20"/>
        </w:rPr>
        <w:t>ế</w:t>
      </w:r>
      <w:r>
        <w:rPr>
          <w:rFonts w:ascii="Arial" w:hAnsi="Arial" w:cs="Arial"/>
          <w:color w:val="000000"/>
          <w:sz w:val="20"/>
          <w:szCs w:val="20"/>
          <w:lang w:val="vi-VN"/>
        </w:rPr>
        <w:t>t 70% số quỹ đã trích lập kể cả nhận Điều chuyển (nếu có) thì doanh nghiệp phải nộp ngân sách nhà nước phần thuế thu nhập doanh nghiệp tính trên số tiền Quỹ còn lại và phần lãi phát sinh từ số thuế thu nhập doanh nghiệp đó.</w:t>
      </w:r>
    </w:p>
    <w:p w:rsidR="00DE2215" w:rsidRDefault="00DE2215" w:rsidP="00DE22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Thuế suất thuế thu nhập doanh nghiệp dùng để tính số thuế thu hồi là thuế suất áp dụng cho doanh nghiệp trong thời gian trích lập Quỹ.</w:t>
      </w:r>
    </w:p>
    <w:p w:rsidR="00DE2215" w:rsidRDefault="00DE2215" w:rsidP="00DE22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Lãi suất tính lãi đối với số thuế thu hồi tính trên phần quỹ không sử dụng hết là lãi suất trái phiếu kho bạc loại kỳ hạn một năm (hoặc lãi suất tín phiếu kho bạc loại kỳ hạn một năm) áp dụng tại thời Điểm thu hồi và thời gian tính lãi là hai năm.”</w:t>
      </w:r>
    </w:p>
    <w:p w:rsidR="00DE2215" w:rsidRDefault="00DE2215" w:rsidP="00DE22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Căn cứ Công văn số 5874/TCT-DNL ngày 22/12/2017 của Tổng cục Thuế về việc kê khai, nộp thuế TNDN,</w:t>
      </w:r>
    </w:p>
    <w:p w:rsidR="00DE2215" w:rsidRDefault="00DE2215" w:rsidP="00DE22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Căn cứ quy định nêu trên, trường hợp Công ty hoàn nhập Quỹ phát triển khoa học và công nghệ đã trích chưa sử dụng trong thời gian 05 năm kể từ khi trích lập thì không phải nộp tiền lãi tương ứng với số thuế TNDN phát sinh do hoàn nhập quỹ khoa học và công nghệ. Sau thời hạn 05 năm kể từ khi trích lập quỹ khoa học và công nghệ, nếu Công ty không sử dụng hoặc sử dụng không hết 70% hoặc sử dụng không đúng mục đích thì Công ty phải nộp ngân sách nhà nước phần thuế TNDN tính trên khoản thu nhập đã trích quỹ mà không sử dụng hoặc sử dụng không đúng mục đích và phần lãi phát sinh từ số thuế TNDN đó theo quy định.</w:t>
      </w:r>
    </w:p>
    <w:p w:rsidR="00DE2215" w:rsidRDefault="00DE2215" w:rsidP="00DE22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Cục Thuế Thành phố thông báo Công ty biết để thực hiện theo đúng quy định tại các văn bản quy phạm pháp luật đã được trích dẫn tại văn bản</w:t>
      </w:r>
      <w:r>
        <w:rPr>
          <w:rFonts w:ascii="Arial" w:hAnsi="Arial" w:cs="Arial"/>
          <w:color w:val="000000"/>
          <w:sz w:val="20"/>
          <w:szCs w:val="20"/>
        </w:rPr>
        <w:t> này.</w:t>
      </w:r>
    </w:p>
    <w:p w:rsidR="00DE2215" w:rsidRDefault="00DE2215" w:rsidP="00DE22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E2215" w:rsidTr="00DE2215">
        <w:trPr>
          <w:tblCellSpacing w:w="0" w:type="dxa"/>
        </w:trPr>
        <w:tc>
          <w:tcPr>
            <w:tcW w:w="4428" w:type="dxa"/>
            <w:shd w:val="clear" w:color="auto" w:fill="FFFFFF"/>
            <w:tcMar>
              <w:top w:w="0" w:type="dxa"/>
              <w:left w:w="108" w:type="dxa"/>
              <w:bottom w:w="0" w:type="dxa"/>
              <w:right w:w="108" w:type="dxa"/>
            </w:tcMar>
            <w:hideMark/>
          </w:tcPr>
          <w:p w:rsidR="00DE2215" w:rsidRDefault="00DE22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br/>
              <w:t>Nơi nhận:</w:t>
            </w:r>
            <w:r>
              <w:rPr>
                <w:rFonts w:ascii="Arial" w:hAnsi="Arial" w:cs="Arial"/>
                <w:b/>
                <w:bCs/>
                <w:i/>
                <w:iCs/>
                <w:color w:val="000000"/>
                <w:sz w:val="20"/>
                <w:szCs w:val="20"/>
                <w:lang w:val="vi-VN"/>
              </w:rPr>
              <w:br/>
            </w:r>
            <w:r>
              <w:rPr>
                <w:rFonts w:ascii="Arial" w:hAnsi="Arial" w:cs="Arial"/>
                <w:color w:val="000000"/>
                <w:sz w:val="16"/>
                <w:szCs w:val="16"/>
                <w:lang w:val="vi-VN"/>
              </w:rPr>
              <w:t>- Như trên;</w:t>
            </w:r>
            <w:r>
              <w:rPr>
                <w:rFonts w:ascii="Arial" w:hAnsi="Arial" w:cs="Arial"/>
                <w:color w:val="000000"/>
                <w:sz w:val="16"/>
                <w:szCs w:val="16"/>
                <w:lang w:val="vi-VN"/>
              </w:rPr>
              <w:br/>
              <w:t>- </w:t>
            </w:r>
            <w:r>
              <w:rPr>
                <w:rFonts w:ascii="Arial" w:hAnsi="Arial" w:cs="Arial"/>
                <w:color w:val="000000"/>
                <w:sz w:val="16"/>
                <w:szCs w:val="16"/>
              </w:rPr>
              <w:t>P</w:t>
            </w:r>
            <w:r>
              <w:rPr>
                <w:rFonts w:ascii="Arial" w:hAnsi="Arial" w:cs="Arial"/>
                <w:color w:val="000000"/>
                <w:sz w:val="16"/>
                <w:szCs w:val="16"/>
                <w:lang w:val="vi-VN"/>
              </w:rPr>
              <w:t>. NV-DT-PC;</w:t>
            </w:r>
            <w:r>
              <w:rPr>
                <w:rFonts w:ascii="Arial" w:hAnsi="Arial" w:cs="Arial"/>
                <w:color w:val="000000"/>
                <w:sz w:val="16"/>
                <w:szCs w:val="16"/>
                <w:lang w:val="vi-VN"/>
              </w:rPr>
              <w:br/>
              <w:t>- </w:t>
            </w:r>
            <w:r>
              <w:rPr>
                <w:rFonts w:ascii="Arial" w:hAnsi="Arial" w:cs="Arial"/>
                <w:color w:val="000000"/>
                <w:sz w:val="16"/>
                <w:szCs w:val="16"/>
              </w:rPr>
              <w:t>P</w:t>
            </w:r>
            <w:r>
              <w:rPr>
                <w:rFonts w:ascii="Arial" w:hAnsi="Arial" w:cs="Arial"/>
                <w:color w:val="000000"/>
                <w:sz w:val="16"/>
                <w:szCs w:val="16"/>
                <w:lang w:val="vi-VN"/>
              </w:rPr>
              <w:t>. TT-KT 2;</w:t>
            </w:r>
            <w:r>
              <w:rPr>
                <w:rFonts w:ascii="Arial" w:hAnsi="Arial" w:cs="Arial"/>
                <w:color w:val="000000"/>
                <w:sz w:val="16"/>
                <w:szCs w:val="16"/>
                <w:lang w:val="vi-VN"/>
              </w:rPr>
              <w:br/>
              <w:t>- L</w:t>
            </w:r>
            <w:r>
              <w:rPr>
                <w:rFonts w:ascii="Arial" w:hAnsi="Arial" w:cs="Arial"/>
                <w:color w:val="000000"/>
                <w:sz w:val="16"/>
                <w:szCs w:val="16"/>
              </w:rPr>
              <w:t>ư</w:t>
            </w:r>
            <w:r>
              <w:rPr>
                <w:rFonts w:ascii="Arial" w:hAnsi="Arial" w:cs="Arial"/>
                <w:color w:val="000000"/>
                <w:sz w:val="16"/>
                <w:szCs w:val="16"/>
                <w:lang w:val="vi-VN"/>
              </w:rPr>
              <w:t>u VT; TTHT.</w:t>
            </w:r>
            <w:r>
              <w:rPr>
                <w:rFonts w:ascii="Arial" w:hAnsi="Arial" w:cs="Arial"/>
                <w:color w:val="000000"/>
                <w:sz w:val="16"/>
                <w:szCs w:val="16"/>
              </w:rPr>
              <w:br/>
            </w:r>
            <w:r>
              <w:rPr>
                <w:rFonts w:ascii="Arial" w:hAnsi="Arial" w:cs="Arial"/>
                <w:color w:val="000000"/>
                <w:sz w:val="16"/>
                <w:szCs w:val="16"/>
                <w:lang w:val="vi-VN"/>
              </w:rPr>
              <w:t>650-TNDN-tran trang</w:t>
            </w:r>
          </w:p>
        </w:tc>
        <w:tc>
          <w:tcPr>
            <w:tcW w:w="4428" w:type="dxa"/>
            <w:shd w:val="clear" w:color="auto" w:fill="FFFFFF"/>
            <w:tcMar>
              <w:top w:w="0" w:type="dxa"/>
              <w:left w:w="108" w:type="dxa"/>
              <w:bottom w:w="0" w:type="dxa"/>
              <w:right w:w="108" w:type="dxa"/>
            </w:tcMar>
            <w:hideMark/>
          </w:tcPr>
          <w:p w:rsidR="00DE2215" w:rsidRDefault="00DE22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KT. CỤC TRƯỞNG</w:t>
            </w:r>
            <w:r>
              <w:rPr>
                <w:rFonts w:ascii="Arial" w:hAnsi="Arial" w:cs="Arial"/>
                <w:b/>
                <w:bCs/>
                <w:color w:val="000000"/>
                <w:sz w:val="20"/>
                <w:szCs w:val="20"/>
              </w:rPr>
              <w:br/>
              <w:t>PHÓ CỤC TRƯỞNG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Nguyễn Nam Bình</w:t>
            </w:r>
          </w:p>
        </w:tc>
      </w:tr>
    </w:tbl>
    <w:p w:rsidR="00DE2215" w:rsidRDefault="00DE2215" w:rsidP="00DE22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w:t>
      </w:r>
    </w:p>
    <w:p w:rsidR="00F078D6" w:rsidRPr="00DE2215" w:rsidRDefault="00DE2215" w:rsidP="00DE2215">
      <w:bookmarkStart w:id="0" w:name="_GoBack"/>
      <w:bookmarkEnd w:id="0"/>
    </w:p>
    <w:sectPr w:rsidR="00F078D6" w:rsidRPr="00DE2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62"/>
    <w:rsid w:val="004139F5"/>
    <w:rsid w:val="00461F3A"/>
    <w:rsid w:val="00A87549"/>
    <w:rsid w:val="00AB6E5C"/>
    <w:rsid w:val="00AD03B7"/>
    <w:rsid w:val="00B478CE"/>
    <w:rsid w:val="00B60C62"/>
    <w:rsid w:val="00D207AD"/>
    <w:rsid w:val="00D416A4"/>
    <w:rsid w:val="00D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179CA-D862-4361-A4CC-9510A740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10167">
      <w:bodyDiv w:val="1"/>
      <w:marLeft w:val="0"/>
      <w:marRight w:val="0"/>
      <w:marTop w:val="0"/>
      <w:marBottom w:val="0"/>
      <w:divBdr>
        <w:top w:val="none" w:sz="0" w:space="0" w:color="auto"/>
        <w:left w:val="none" w:sz="0" w:space="0" w:color="auto"/>
        <w:bottom w:val="none" w:sz="0" w:space="0" w:color="auto"/>
        <w:right w:val="none" w:sz="0" w:space="0" w:color="auto"/>
      </w:divBdr>
    </w:div>
    <w:div w:id="424346490">
      <w:bodyDiv w:val="1"/>
      <w:marLeft w:val="0"/>
      <w:marRight w:val="0"/>
      <w:marTop w:val="0"/>
      <w:marBottom w:val="0"/>
      <w:divBdr>
        <w:top w:val="none" w:sz="0" w:space="0" w:color="auto"/>
        <w:left w:val="none" w:sz="0" w:space="0" w:color="auto"/>
        <w:bottom w:val="none" w:sz="0" w:space="0" w:color="auto"/>
        <w:right w:val="none" w:sz="0" w:space="0" w:color="auto"/>
      </w:divBdr>
    </w:div>
    <w:div w:id="1321546597">
      <w:bodyDiv w:val="1"/>
      <w:marLeft w:val="0"/>
      <w:marRight w:val="0"/>
      <w:marTop w:val="0"/>
      <w:marBottom w:val="0"/>
      <w:divBdr>
        <w:top w:val="none" w:sz="0" w:space="0" w:color="auto"/>
        <w:left w:val="none" w:sz="0" w:space="0" w:color="auto"/>
        <w:bottom w:val="none" w:sz="0" w:space="0" w:color="auto"/>
        <w:right w:val="none" w:sz="0" w:space="0" w:color="auto"/>
      </w:divBdr>
    </w:div>
    <w:div w:id="1340082455">
      <w:bodyDiv w:val="1"/>
      <w:marLeft w:val="0"/>
      <w:marRight w:val="0"/>
      <w:marTop w:val="0"/>
      <w:marBottom w:val="0"/>
      <w:divBdr>
        <w:top w:val="none" w:sz="0" w:space="0" w:color="auto"/>
        <w:left w:val="none" w:sz="0" w:space="0" w:color="auto"/>
        <w:bottom w:val="none" w:sz="0" w:space="0" w:color="auto"/>
        <w:right w:val="none" w:sz="0" w:space="0" w:color="auto"/>
      </w:divBdr>
    </w:div>
    <w:div w:id="1880701055">
      <w:bodyDiv w:val="1"/>
      <w:marLeft w:val="0"/>
      <w:marRight w:val="0"/>
      <w:marTop w:val="0"/>
      <w:marBottom w:val="0"/>
      <w:divBdr>
        <w:top w:val="none" w:sz="0" w:space="0" w:color="auto"/>
        <w:left w:val="none" w:sz="0" w:space="0" w:color="auto"/>
        <w:bottom w:val="none" w:sz="0" w:space="0" w:color="auto"/>
        <w:right w:val="none" w:sz="0" w:space="0" w:color="auto"/>
      </w:divBdr>
    </w:div>
    <w:div w:id="1938369515">
      <w:bodyDiv w:val="1"/>
      <w:marLeft w:val="0"/>
      <w:marRight w:val="0"/>
      <w:marTop w:val="0"/>
      <w:marBottom w:val="0"/>
      <w:divBdr>
        <w:top w:val="none" w:sz="0" w:space="0" w:color="auto"/>
        <w:left w:val="none" w:sz="0" w:space="0" w:color="auto"/>
        <w:bottom w:val="none" w:sz="0" w:space="0" w:color="auto"/>
        <w:right w:val="none" w:sz="0" w:space="0" w:color="auto"/>
      </w:divBdr>
    </w:div>
    <w:div w:id="20868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ai-chinh-nha-nuoc/thong-tu-12-2016-ttlt-bkhcn-btc-noi-dung-chi-quan-ly-quy-phat-trien-khoa-hoc-cong-nghe-doanh-nghiep-31817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8</cp:revision>
  <dcterms:created xsi:type="dcterms:W3CDTF">2019-09-25T07:41:00Z</dcterms:created>
  <dcterms:modified xsi:type="dcterms:W3CDTF">2019-09-27T02:38:00Z</dcterms:modified>
</cp:coreProperties>
</file>